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A5BB5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C514BB">
        <w:rPr>
          <w:rFonts w:ascii="Times New Roman" w:eastAsia="Times New Roman" w:hAnsi="Times New Roman" w:cs="Times New Roman"/>
          <w:color w:val="FF0000"/>
          <w:sz w:val="24"/>
          <w:szCs w:val="24"/>
        </w:rPr>
        <w:t>522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A5BB5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14BB">
        <w:rPr>
          <w:rFonts w:ascii="Times New Roman" w:hAnsi="Times New Roman" w:cs="Times New Roman"/>
          <w:bCs/>
          <w:sz w:val="24"/>
          <w:szCs w:val="24"/>
        </w:rPr>
        <w:t>86MS0046-01-2025-003202-91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A5BB5" w:rsidR="00FF16E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8F3E62">
        <w:rPr>
          <w:rFonts w:ascii="Times New Roman" w:hAnsi="Times New Roman" w:cs="Times New Roman"/>
          <w:color w:val="FF0000"/>
          <w:sz w:val="24"/>
          <w:szCs w:val="24"/>
        </w:rPr>
        <w:t xml:space="preserve">Стройтранссервис» Федорова Владимира Сергеевича,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A5BB5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9A5BB5">
        <w:rPr>
          <w:rFonts w:ascii="Times New Roman" w:hAnsi="Times New Roman" w:cs="Times New Roman"/>
          <w:bCs/>
          <w:sz w:val="24"/>
          <w:szCs w:val="24"/>
        </w:rPr>
        <w:t>, пр</w:t>
      </w:r>
      <w:r w:rsidRPr="009A5BB5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9A5BB5">
        <w:rPr>
          <w:rFonts w:ascii="Times New Roman" w:hAnsi="Times New Roman" w:cs="Times New Roman"/>
          <w:sz w:val="24"/>
          <w:szCs w:val="24"/>
        </w:rPr>
        <w:t>, паспорт</w:t>
      </w:r>
      <w:r w:rsidR="008F3E62">
        <w:rPr>
          <w:rFonts w:ascii="Times New Roman" w:hAnsi="Times New Roman" w:cs="Times New Roman"/>
          <w:sz w:val="24"/>
          <w:szCs w:val="24"/>
        </w:rPr>
        <w:t>:</w:t>
      </w:r>
      <w:r w:rsidRPr="009A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9A5BB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13A8A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Федоров В.С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«Стройтранссервис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Интернациональная, зд. 91А, стр. 2, офис 3</w:t>
      </w:r>
      <w:r w:rsidRPr="009A5BB5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8603205147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26.05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="00C514BB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="00C514BB"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A5BB5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Федоров В.С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5BB5">
        <w:rPr>
          <w:rFonts w:ascii="Times New Roman" w:hAnsi="Times New Roman" w:cs="Times New Roman"/>
          <w:sz w:val="24"/>
          <w:szCs w:val="24"/>
        </w:rPr>
        <w:t>на рассмотрение материалов дела не явился, о месте и времени р</w:t>
      </w:r>
      <w:r w:rsidRPr="009A5BB5">
        <w:rPr>
          <w:rFonts w:ascii="Times New Roman" w:hAnsi="Times New Roman" w:cs="Times New Roman"/>
          <w:sz w:val="24"/>
          <w:szCs w:val="24"/>
        </w:rPr>
        <w:t xml:space="preserve">ассмотрения </w:t>
      </w:r>
      <w:r w:rsidRPr="009A5BB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A5BB5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Федорова В.С</w:t>
      </w:r>
      <w:r w:rsidRPr="009A5BB5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</w:t>
      </w:r>
      <w:r w:rsidRPr="009A5BB5">
        <w:rPr>
          <w:rFonts w:ascii="Times New Roman" w:hAnsi="Times New Roman" w:cs="Times New Roman"/>
          <w:sz w:val="24"/>
          <w:szCs w:val="24"/>
        </w:rPr>
        <w:t xml:space="preserve">можным рассмотреть дело в отсутствие </w:t>
      </w:r>
      <w:r w:rsidR="008F3E62">
        <w:rPr>
          <w:rFonts w:ascii="Times New Roman" w:hAnsi="Times New Roman" w:cs="Times New Roman"/>
          <w:bCs/>
          <w:color w:val="FF0000"/>
          <w:sz w:val="24"/>
          <w:szCs w:val="24"/>
        </w:rPr>
        <w:t>Федорова В.С</w:t>
      </w:r>
      <w:r w:rsidRPr="009A5BB5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9A5BB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3E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</w:t>
      </w:r>
      <w:r w:rsidR="00C514B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13683</w:t>
      </w:r>
      <w:r w:rsidR="008F3E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00001</w:t>
      </w:r>
      <w:r w:rsidRPr="009A5BB5" w:rsidR="00FF16E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9A5BB5" w:rsidR="009A5B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9A5BB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C514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 месяцев 2024 </w:t>
      </w:r>
      <w:r w:rsidR="00C514B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26.05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</w:t>
      </w:r>
      <w:r w:rsidRPr="009A5BB5">
        <w:rPr>
          <w:rFonts w:ascii="Times New Roman" w:hAnsi="Times New Roman" w:cs="Times New Roman"/>
          <w:sz w:val="24"/>
          <w:szCs w:val="24"/>
        </w:rPr>
        <w:t xml:space="preserve">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</w:t>
      </w:r>
      <w:r w:rsidRPr="009A5BB5">
        <w:rPr>
          <w:rFonts w:ascii="Times New Roman" w:hAnsi="Times New Roman" w:cs="Times New Roman"/>
          <w:sz w:val="24"/>
          <w:szCs w:val="24"/>
        </w:rPr>
        <w:t>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</w:t>
      </w:r>
      <w:r w:rsidRPr="009A5BB5">
        <w:rPr>
          <w:rFonts w:ascii="Times New Roman" w:hAnsi="Times New Roman" w:cs="Times New Roman"/>
          <w:sz w:val="24"/>
          <w:szCs w:val="24"/>
        </w:rPr>
        <w:t>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C514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 месяцев 2024 </w:t>
      </w:r>
      <w:r w:rsidR="00C514B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="00C514BB"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 w:rsidRPr="009A5BB5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9A5BB5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26.05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8F3E62">
        <w:rPr>
          <w:rFonts w:ascii="Times New Roman" w:hAnsi="Times New Roman" w:cs="Times New Roman"/>
          <w:bCs/>
          <w:color w:val="FF0000"/>
          <w:sz w:val="24"/>
          <w:szCs w:val="24"/>
        </w:rPr>
        <w:t>Федоров В.С</w:t>
      </w:r>
      <w:r w:rsidRPr="009A5BB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A5BB5" w:rsidR="004F52CD">
        <w:rPr>
          <w:rFonts w:ascii="Times New Roman" w:hAnsi="Times New Roman" w:cs="Times New Roman"/>
          <w:sz w:val="24"/>
          <w:szCs w:val="24"/>
        </w:rPr>
        <w:t>го</w:t>
      </w:r>
      <w:r w:rsidRPr="009A5BB5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</w:t>
      </w:r>
      <w:r w:rsidRPr="009A5BB5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C17211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ООО «Стройтранссервис» Федорова Владимира Сергеевича</w:t>
      </w:r>
      <w:r w:rsidRPr="009A5BB5">
        <w:rPr>
          <w:rFonts w:ascii="Times New Roman" w:hAnsi="Times New Roman" w:cs="Times New Roman"/>
          <w:sz w:val="24"/>
          <w:szCs w:val="24"/>
        </w:rPr>
        <w:t xml:space="preserve"> признать ви</w:t>
      </w:r>
      <w:r w:rsidRPr="009A5BB5">
        <w:rPr>
          <w:rFonts w:ascii="Times New Roman" w:hAnsi="Times New Roman" w:cs="Times New Roman"/>
          <w:sz w:val="24"/>
          <w:szCs w:val="24"/>
        </w:rPr>
        <w:t>новн</w:t>
      </w:r>
      <w:r w:rsidRPr="009A5BB5" w:rsidR="004F52CD">
        <w:rPr>
          <w:rFonts w:ascii="Times New Roman" w:hAnsi="Times New Roman" w:cs="Times New Roman"/>
          <w:sz w:val="24"/>
          <w:szCs w:val="24"/>
        </w:rPr>
        <w:t>ым</w:t>
      </w:r>
      <w:r w:rsidRPr="009A5BB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9A5BB5">
        <w:rPr>
          <w:rFonts w:ascii="Times New Roman" w:hAnsi="Times New Roman" w:cs="Times New Roman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C514BB" w:rsidR="00C514BB">
        <w:rPr>
          <w:rFonts w:ascii="Times New Roman" w:hAnsi="Times New Roman" w:cs="Times New Roman"/>
          <w:color w:val="FF0000"/>
          <w:sz w:val="24"/>
          <w:szCs w:val="24"/>
        </w:rPr>
        <w:t>0412365400465005222515181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>В соответствии со ст. 32.2 Кодекса РФ</w:t>
      </w:r>
      <w:r w:rsidRPr="008F3E62">
        <w:rPr>
          <w:rFonts w:ascii="Times New Roman" w:hAnsi="Times New Roman" w:cs="Times New Roman"/>
          <w:sz w:val="24"/>
          <w:szCs w:val="24"/>
        </w:rPr>
        <w:t xml:space="preserve">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8F3E62">
        <w:rPr>
          <w:rFonts w:ascii="Times New Roman" w:hAnsi="Times New Roman" w:cs="Times New Roman"/>
          <w:sz w:val="24"/>
          <w:szCs w:val="24"/>
        </w:rPr>
        <w:t xml:space="preserve">рассрочки, предусмотренных ст. 31.5 Кодекса РФ об АП. 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3E62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</w:t>
      </w:r>
      <w:r w:rsidRPr="008F3E62">
        <w:rPr>
          <w:rFonts w:ascii="Times New Roman" w:hAnsi="Times New Roman" w:cs="Times New Roman"/>
          <w:color w:val="FF0000"/>
          <w:sz w:val="24"/>
          <w:szCs w:val="24"/>
        </w:rPr>
        <w:t>- Югры по адресу: г. Нижневартовск, ул. Нефтяников, д. 6, каб. 128.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8F3E62" w:rsidP="008F3E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</w:t>
      </w:r>
      <w:r>
        <w:rPr>
          <w:rFonts w:ascii="Times New Roman" w:hAnsi="Times New Roman" w:cs="Times New Roman"/>
          <w:sz w:val="24"/>
          <w:szCs w:val="24"/>
        </w:rPr>
        <w:t xml:space="preserve">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8F3E62" w:rsidP="008F3E62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013A8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13A8A"/>
    <w:rsid w:val="00074772"/>
    <w:rsid w:val="000D5C02"/>
    <w:rsid w:val="0038339E"/>
    <w:rsid w:val="003A3761"/>
    <w:rsid w:val="0040581B"/>
    <w:rsid w:val="004F52CD"/>
    <w:rsid w:val="0055147B"/>
    <w:rsid w:val="008A5E43"/>
    <w:rsid w:val="008F3E62"/>
    <w:rsid w:val="009A5BB5"/>
    <w:rsid w:val="009F2F62"/>
    <w:rsid w:val="00AF5CAE"/>
    <w:rsid w:val="00C17211"/>
    <w:rsid w:val="00C514BB"/>
    <w:rsid w:val="00D32D8A"/>
    <w:rsid w:val="00DD5F8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